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0C00" w14:textId="45DA6953" w:rsidR="008A2164" w:rsidRDefault="00711B05" w:rsidP="008A216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</w:t>
      </w:r>
      <w:r w:rsidR="008A2164">
        <w:rPr>
          <w:rFonts w:ascii="Arial" w:hAnsi="Arial" w:cs="Arial"/>
          <w:sz w:val="24"/>
          <w:szCs w:val="24"/>
        </w:rPr>
        <w:t xml:space="preserve"> Audiência Pública Realizada na </w:t>
      </w:r>
      <w:r w:rsidRPr="008D65C5">
        <w:rPr>
          <w:rFonts w:ascii="Arial" w:hAnsi="Arial" w:cs="Arial"/>
          <w:sz w:val="24"/>
          <w:szCs w:val="24"/>
        </w:rPr>
        <w:t>Câmara Municipal de Dona Inês, Estado da Paraíba</w:t>
      </w:r>
      <w:r w:rsidR="008A2164">
        <w:rPr>
          <w:rFonts w:ascii="Arial" w:hAnsi="Arial" w:cs="Arial"/>
          <w:sz w:val="24"/>
          <w:szCs w:val="24"/>
        </w:rPr>
        <w:t xml:space="preserve">, Para Debater Sobre o </w:t>
      </w:r>
      <w:r w:rsidR="008A2164">
        <w:rPr>
          <w:rFonts w:ascii="Arial" w:hAnsi="Arial" w:cs="Arial"/>
          <w:bCs/>
          <w:sz w:val="24"/>
          <w:szCs w:val="24"/>
        </w:rPr>
        <w:t>P</w:t>
      </w:r>
      <w:r w:rsidR="008A2164" w:rsidRPr="008A2164">
        <w:rPr>
          <w:rFonts w:ascii="Arial" w:hAnsi="Arial" w:cs="Arial"/>
          <w:bCs/>
          <w:sz w:val="24"/>
          <w:szCs w:val="24"/>
        </w:rPr>
        <w:t>rojeto de Emenda à Lei Orgânica Municipal N.º</w:t>
      </w:r>
      <w:r w:rsidR="008A2164">
        <w:rPr>
          <w:rFonts w:ascii="Arial" w:hAnsi="Arial" w:cs="Arial"/>
          <w:bCs/>
          <w:sz w:val="24"/>
          <w:szCs w:val="24"/>
        </w:rPr>
        <w:t xml:space="preserve"> </w:t>
      </w:r>
      <w:r w:rsidR="008A2164" w:rsidRPr="008A2164">
        <w:rPr>
          <w:rFonts w:ascii="Arial" w:hAnsi="Arial" w:cs="Arial"/>
          <w:bCs/>
          <w:sz w:val="24"/>
          <w:szCs w:val="24"/>
        </w:rPr>
        <w:t>001/2026.</w:t>
      </w:r>
    </w:p>
    <w:p w14:paraId="19A317B3" w14:textId="77777777" w:rsidR="00470405" w:rsidRPr="008D65C5" w:rsidRDefault="00470405" w:rsidP="0072411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508FADA" w14:textId="0F2F8A01" w:rsidR="00CF389F" w:rsidRPr="00EC2F41" w:rsidRDefault="00711B05" w:rsidP="00BD7957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</w:t>
      </w:r>
      <w:r w:rsidR="00E96928">
        <w:rPr>
          <w:rFonts w:ascii="Arial" w:hAnsi="Arial" w:cs="Arial"/>
          <w:sz w:val="24"/>
          <w:szCs w:val="24"/>
        </w:rPr>
        <w:t>cinco</w:t>
      </w:r>
      <w:r w:rsidRPr="008D65C5">
        <w:rPr>
          <w:rFonts w:ascii="Arial" w:hAnsi="Arial" w:cs="Arial"/>
          <w:sz w:val="24"/>
          <w:szCs w:val="24"/>
        </w:rPr>
        <w:t xml:space="preserve"> dias do mês de </w:t>
      </w:r>
      <w:r w:rsidR="00E96928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do ano de dois mil e vinte e seis às </w:t>
      </w:r>
      <w:r w:rsidR="008A2164">
        <w:rPr>
          <w:rFonts w:ascii="Arial" w:hAnsi="Arial" w:cs="Arial"/>
          <w:sz w:val="24"/>
          <w:szCs w:val="24"/>
        </w:rPr>
        <w:t>17</w:t>
      </w:r>
      <w:r w:rsidRPr="008D65C5">
        <w:rPr>
          <w:rFonts w:ascii="Arial" w:hAnsi="Arial" w:cs="Arial"/>
          <w:sz w:val="24"/>
          <w:szCs w:val="24"/>
        </w:rPr>
        <w:t xml:space="preserve">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</w:t>
      </w:r>
      <w:r w:rsidR="009F6AA0">
        <w:rPr>
          <w:rFonts w:ascii="Arial" w:hAnsi="Arial" w:cs="Arial"/>
          <w:sz w:val="24"/>
          <w:szCs w:val="24"/>
        </w:rPr>
        <w:t>à</w:t>
      </w:r>
      <w:r w:rsidRPr="008D65C5">
        <w:rPr>
          <w:rFonts w:ascii="Arial" w:hAnsi="Arial" w:cs="Arial"/>
          <w:sz w:val="24"/>
          <w:szCs w:val="24"/>
        </w:rPr>
        <w:t xml:space="preserve"> Rua Alfredo Cantalice</w:t>
      </w:r>
      <w:r w:rsidR="009F6AA0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n.º 15, Dona Inês/PB, </w:t>
      </w:r>
      <w:r w:rsidR="008A2164">
        <w:rPr>
          <w:rFonts w:ascii="Arial" w:hAnsi="Arial" w:cs="Arial"/>
          <w:sz w:val="24"/>
          <w:szCs w:val="24"/>
        </w:rPr>
        <w:t xml:space="preserve">realizou-se a </w:t>
      </w:r>
      <w:r w:rsidR="008A2164" w:rsidRPr="008A2164">
        <w:rPr>
          <w:rFonts w:ascii="Arial" w:hAnsi="Arial" w:cs="Arial"/>
          <w:b/>
          <w:bCs/>
          <w:sz w:val="24"/>
          <w:szCs w:val="24"/>
        </w:rPr>
        <w:t>Audiência Pública</w:t>
      </w:r>
      <w:r w:rsidRPr="008D65C5">
        <w:rPr>
          <w:rFonts w:ascii="Arial" w:hAnsi="Arial" w:cs="Arial"/>
          <w:sz w:val="24"/>
          <w:szCs w:val="24"/>
        </w:rPr>
        <w:t xml:space="preserve"> </w:t>
      </w:r>
      <w:r w:rsidR="008A2164">
        <w:rPr>
          <w:rFonts w:ascii="Arial" w:hAnsi="Arial" w:cs="Arial"/>
          <w:sz w:val="24"/>
          <w:szCs w:val="24"/>
        </w:rPr>
        <w:t>convocada pelo</w:t>
      </w:r>
      <w:r w:rsidRPr="008D65C5">
        <w:rPr>
          <w:rFonts w:ascii="Arial" w:hAnsi="Arial" w:cs="Arial"/>
          <w:sz w:val="24"/>
          <w:szCs w:val="24"/>
        </w:rPr>
        <w:t xml:space="preserve"> </w:t>
      </w:r>
      <w:r w:rsidR="008A2164">
        <w:rPr>
          <w:rFonts w:ascii="Arial" w:hAnsi="Arial" w:cs="Arial"/>
          <w:sz w:val="24"/>
          <w:szCs w:val="24"/>
        </w:rPr>
        <w:t>Presidente</w:t>
      </w:r>
      <w:r w:rsidRPr="008D65C5">
        <w:rPr>
          <w:rFonts w:ascii="Arial" w:hAnsi="Arial" w:cs="Arial"/>
          <w:sz w:val="24"/>
          <w:szCs w:val="24"/>
        </w:rPr>
        <w:t xml:space="preserve"> </w:t>
      </w:r>
      <w:r w:rsidR="008A2164">
        <w:rPr>
          <w:rFonts w:ascii="Arial" w:hAnsi="Arial" w:cs="Arial"/>
          <w:sz w:val="24"/>
          <w:szCs w:val="24"/>
        </w:rPr>
        <w:t xml:space="preserve">da Câmara Municipal de Dona Inês, o senhor </w:t>
      </w:r>
      <w:r w:rsidRPr="008D65C5">
        <w:rPr>
          <w:rFonts w:ascii="Arial" w:hAnsi="Arial" w:cs="Arial"/>
          <w:sz w:val="24"/>
          <w:szCs w:val="24"/>
        </w:rPr>
        <w:t>RHUAN RIBEIRO DE ARAÚJO</w:t>
      </w:r>
      <w:r w:rsidR="007B6BAB">
        <w:rPr>
          <w:rFonts w:ascii="Arial" w:hAnsi="Arial" w:cs="Arial"/>
          <w:sz w:val="24"/>
          <w:szCs w:val="24"/>
        </w:rPr>
        <w:t xml:space="preserve">, com a finalidade de debater sobre o </w:t>
      </w:r>
      <w:r w:rsidR="007B6BAB" w:rsidRPr="007B6BAB">
        <w:rPr>
          <w:rFonts w:ascii="Arial" w:hAnsi="Arial" w:cs="Arial"/>
          <w:b/>
          <w:bCs/>
          <w:sz w:val="24"/>
          <w:szCs w:val="24"/>
        </w:rPr>
        <w:t>Projeto de Emenda à Lei Orgânica Municipal N.º 001/2026</w:t>
      </w:r>
      <w:r w:rsidR="007B6BAB">
        <w:rPr>
          <w:rStyle w:val="nfase"/>
          <w:rFonts w:ascii="Arial" w:hAnsi="Arial" w:cs="Arial"/>
          <w:sz w:val="24"/>
          <w:szCs w:val="24"/>
        </w:rPr>
        <w:t>.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709F8" w:rsidRPr="003709F8">
        <w:rPr>
          <w:rStyle w:val="nfase"/>
          <w:rFonts w:ascii="Arial" w:hAnsi="Arial" w:cs="Arial"/>
          <w:i w:val="0"/>
          <w:iCs w:val="0"/>
          <w:sz w:val="24"/>
          <w:szCs w:val="24"/>
        </w:rPr>
        <w:t>Continuando</w:t>
      </w:r>
      <w:r w:rsidR="003709F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o senhor Presidente convidou para compor a Mesa o Diretor do </w:t>
      </w:r>
      <w:r w:rsidR="003709F8" w:rsidRPr="003709F8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Instituto de Previdência</w:t>
      </w:r>
      <w:r w:rsidR="003709F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o senhor José Wellington de Azevedo Maia, a advogada doutora </w:t>
      </w:r>
      <w:r w:rsidR="003709F8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>Débora,</w:t>
      </w:r>
      <w:r w:rsidR="003709F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advogada doutora </w:t>
      </w:r>
      <w:proofErr w:type="spellStart"/>
      <w:r w:rsidR="003709F8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>Maryjane</w:t>
      </w:r>
      <w:proofErr w:type="spellEnd"/>
      <w:r w:rsidR="003709F8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Lucena</w:t>
      </w:r>
      <w:r w:rsidR="003709F8">
        <w:rPr>
          <w:rStyle w:val="nfase"/>
          <w:rFonts w:ascii="Arial" w:hAnsi="Arial" w:cs="Arial"/>
          <w:i w:val="0"/>
          <w:iCs w:val="0"/>
          <w:sz w:val="24"/>
          <w:szCs w:val="24"/>
        </w:rPr>
        <w:t>, o advogado da Casa, o doutor Diego Patrick</w:t>
      </w:r>
      <w:r w:rsidR="00585FD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F76E6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advogado </w:t>
      </w:r>
      <w:r w:rsidR="00F76E6A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>Assis Barbosa</w:t>
      </w:r>
      <w:r w:rsidR="00F76E6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a </w:t>
      </w:r>
      <w:r w:rsidR="00F76E6A" w:rsidRPr="00A679C2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Presidente do Sindicato dos Servidores do Município</w:t>
      </w:r>
      <w:r w:rsidR="00F76E6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a senhora </w:t>
      </w:r>
      <w:r w:rsidR="00F76E6A" w:rsidRPr="00A634B0">
        <w:rPr>
          <w:rStyle w:val="nfase"/>
          <w:rFonts w:ascii="Arial" w:hAnsi="Arial" w:cs="Arial"/>
          <w:i w:val="0"/>
          <w:iCs w:val="0"/>
          <w:sz w:val="24"/>
          <w:szCs w:val="24"/>
        </w:rPr>
        <w:t>Rita Jerônimo</w:t>
      </w:r>
      <w:r w:rsidR="007B6BAB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Composta a Mesa, o senhor Presidente convidou o público presente para tirarem suas dúvidas</w:t>
      </w:r>
      <w:r w:rsidR="00585FD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pessoais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585FD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Assim, </w:t>
      </w:r>
      <w:r w:rsidR="00346948">
        <w:rPr>
          <w:rStyle w:val="nfase"/>
          <w:rFonts w:ascii="Arial" w:hAnsi="Arial" w:cs="Arial"/>
          <w:i w:val="0"/>
          <w:iCs w:val="0"/>
          <w:sz w:val="24"/>
          <w:szCs w:val="24"/>
        </w:rPr>
        <w:t>u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>sou a palavra o</w:t>
      </w:r>
      <w:r w:rsidR="00346948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professor</w:t>
      </w:r>
      <w:r w:rsidR="00346948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="007B6BA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Daniel</w:t>
      </w:r>
      <w:r w:rsidR="00346948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E9692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Graça,</w:t>
      </w:r>
      <w:r w:rsidR="00F11C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41841">
        <w:rPr>
          <w:rStyle w:val="nfase"/>
          <w:rFonts w:ascii="Arial" w:hAnsi="Arial" w:cs="Arial"/>
          <w:i w:val="0"/>
          <w:iCs w:val="0"/>
          <w:sz w:val="24"/>
          <w:szCs w:val="24"/>
        </w:rPr>
        <w:t>Gilvanise</w:t>
      </w:r>
      <w:r w:rsidR="00F11C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841841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Edilma</w:t>
      </w:r>
      <w:r w:rsidR="00A679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convida a Presidente do Sindicato dos Servidores do Município, a senhora </w:t>
      </w:r>
      <w:r w:rsidR="00A679C2" w:rsidRPr="00A634B0">
        <w:rPr>
          <w:rStyle w:val="nfase"/>
          <w:rFonts w:ascii="Arial" w:hAnsi="Arial" w:cs="Arial"/>
          <w:i w:val="0"/>
          <w:iCs w:val="0"/>
          <w:sz w:val="24"/>
          <w:szCs w:val="24"/>
        </w:rPr>
        <w:t>Rita Jerônimo</w:t>
      </w:r>
      <w:r w:rsidR="00A679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para se pronunciar, que iniciou desejando uma </w:t>
      </w:r>
      <w:r w:rsidR="006D3D5B">
        <w:rPr>
          <w:rStyle w:val="nfase"/>
          <w:rFonts w:ascii="Arial" w:hAnsi="Arial" w:cs="Arial"/>
          <w:i w:val="0"/>
          <w:iCs w:val="0"/>
          <w:sz w:val="24"/>
          <w:szCs w:val="24"/>
        </w:rPr>
        <w:t>boa</w:t>
      </w:r>
      <w:r w:rsidR="00A679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tarde a todos</w:t>
      </w:r>
      <w:r w:rsidR="006D3D5B">
        <w:rPr>
          <w:rStyle w:val="nfase"/>
          <w:rFonts w:ascii="Arial" w:hAnsi="Arial" w:cs="Arial"/>
          <w:i w:val="0"/>
          <w:iCs w:val="0"/>
          <w:sz w:val="24"/>
          <w:szCs w:val="24"/>
        </w:rPr>
        <w:t>. Agradeceu ao senhor Presidente Rhuan Ribeiro de Araújo e ao Instituto de Previdência e sua equipe pelo convite. Reforça que é importante as leis passarem por reforma e que estejam alinhados com a Constituição Federal. Cont</w:t>
      </w:r>
      <w:r w:rsidR="00083CFF">
        <w:rPr>
          <w:rStyle w:val="nfase"/>
          <w:rFonts w:ascii="Arial" w:hAnsi="Arial" w:cs="Arial"/>
          <w:i w:val="0"/>
          <w:iCs w:val="0"/>
          <w:sz w:val="24"/>
          <w:szCs w:val="24"/>
        </w:rPr>
        <w:t>ou</w:t>
      </w:r>
      <w:r w:rsidR="006D3D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um dos pontos atrativos para os servidores é levar a integralidade para sua aposentadoria</w:t>
      </w:r>
      <w:r w:rsidR="00470405">
        <w:rPr>
          <w:rStyle w:val="nfase"/>
          <w:rFonts w:ascii="Arial" w:hAnsi="Arial" w:cs="Arial"/>
          <w:i w:val="0"/>
          <w:iCs w:val="0"/>
          <w:sz w:val="24"/>
          <w:szCs w:val="24"/>
        </w:rPr>
        <w:t>. F</w:t>
      </w:r>
      <w:r w:rsidR="00083CFF">
        <w:rPr>
          <w:rStyle w:val="nfase"/>
          <w:rFonts w:ascii="Arial" w:hAnsi="Arial" w:cs="Arial"/>
          <w:i w:val="0"/>
          <w:iCs w:val="0"/>
          <w:sz w:val="24"/>
          <w:szCs w:val="24"/>
        </w:rPr>
        <w:t>e</w:t>
      </w:r>
      <w:r w:rsidR="00470405">
        <w:rPr>
          <w:rStyle w:val="nfase"/>
          <w:rFonts w:ascii="Arial" w:hAnsi="Arial" w:cs="Arial"/>
          <w:i w:val="0"/>
          <w:iCs w:val="0"/>
          <w:sz w:val="24"/>
          <w:szCs w:val="24"/>
        </w:rPr>
        <w:t>z um questionamento, sobre quando os servidores chegarem ao período que precisaram de um valor a mais para se manter, ficará igual ao regime geral. Destacou que quem faz o Município funcionar são os servidores e pediu que as leis viessem para beneficiar os servidores e não para puni-los, contando que está ali para defender os servidores e é para isso que a mesma está na qualidade de Presidente dos Servidores. F</w:t>
      </w:r>
      <w:r w:rsidR="00145A9E">
        <w:rPr>
          <w:rStyle w:val="nfase"/>
          <w:rFonts w:ascii="Arial" w:hAnsi="Arial" w:cs="Arial"/>
          <w:i w:val="0"/>
          <w:iCs w:val="0"/>
          <w:sz w:val="24"/>
          <w:szCs w:val="24"/>
        </w:rPr>
        <w:t>e</w:t>
      </w:r>
      <w:r w:rsidR="00470405">
        <w:rPr>
          <w:rStyle w:val="nfase"/>
          <w:rFonts w:ascii="Arial" w:hAnsi="Arial" w:cs="Arial"/>
          <w:i w:val="0"/>
          <w:iCs w:val="0"/>
          <w:sz w:val="24"/>
          <w:szCs w:val="24"/>
        </w:rPr>
        <w:t>z uma reclamação, dizendo que não é justo os servidores estarem no conforto dos seus lares</w:t>
      </w:r>
      <w:r w:rsidR="007F207B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7040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gozando de </w:t>
      </w:r>
      <w:r w:rsidR="007F207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suas aposentadorias e terem que voltar a exercer seus cargos, assim, encerrou suas palavras. Em seguida, o senhor Presidente ressaltou que uma audiência pública é para todos discutirem sobre o projeto e que não está para votação. Usou a palavra o senhor advogado Assis Barbosa, que desejou uma boa tarde a todos os presentes. Contou que quando ficou sabendo </w:t>
      </w:r>
      <w:r w:rsidR="00D2585B">
        <w:rPr>
          <w:rStyle w:val="nfase"/>
          <w:rFonts w:ascii="Arial" w:hAnsi="Arial" w:cs="Arial"/>
          <w:i w:val="0"/>
          <w:iCs w:val="0"/>
          <w:sz w:val="24"/>
          <w:szCs w:val="24"/>
        </w:rPr>
        <w:t>através de alguns colegas professores sobre este Projeto de Emenda à Lei Orgânica, buscaram ter uma conversa com o senhor Presidente Rhuan Ribeiro de Araújo e o procurador da Câmara, o senhor Diego Patrick, onde o senhor Presidente garant</w:t>
      </w:r>
      <w:r w:rsidR="00767B71">
        <w:rPr>
          <w:rStyle w:val="nfase"/>
          <w:rFonts w:ascii="Arial" w:hAnsi="Arial" w:cs="Arial"/>
          <w:i w:val="0"/>
          <w:iCs w:val="0"/>
          <w:sz w:val="24"/>
          <w:szCs w:val="24"/>
        </w:rPr>
        <w:t>iu</w:t>
      </w:r>
      <w:r w:rsidR="00D258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o Projeto de Emenda não seria analisado pelas Comissões da Casa antes que houvesse a audiência pública para ouvirem os servidores</w:t>
      </w:r>
      <w:r w:rsidR="00A22AB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Contou também que esse projeto não afetaria só os professores, que foram a maior parte do público presente, mas sim, todos os Servidores Públicos do Município. Deu sua opinião, dizendo que não deveria haver o Institutos Municipais de Previdência no Municípios como Dona Inês, preferindo assim estar vinculado a Previdência Geral, pois a Previdência Nacional teria 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t>outras fontes</w:t>
      </w:r>
      <w:r w:rsidR="00A22AB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 arrecadações e não só as arrecadações do próprio Município e dos servidores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A22AB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como é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Instituto</w:t>
      </w:r>
      <w:r w:rsidR="00A22AB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t>P</w:t>
      </w:r>
      <w:r w:rsidR="00A22ABC">
        <w:rPr>
          <w:rStyle w:val="nfase"/>
          <w:rFonts w:ascii="Arial" w:hAnsi="Arial" w:cs="Arial"/>
          <w:i w:val="0"/>
          <w:iCs w:val="0"/>
          <w:sz w:val="24"/>
          <w:szCs w:val="24"/>
        </w:rPr>
        <w:t>revidência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Própria do Município, assim, se preocupando com a saúde deste Instituto. Relatou que conversou com o senhor Prefeito Antônio Justino de Araújo Neto e </w:t>
      </w:r>
      <w:r w:rsidR="00765D56">
        <w:rPr>
          <w:rStyle w:val="nfase"/>
          <w:rFonts w:ascii="Arial" w:hAnsi="Arial" w:cs="Arial"/>
          <w:i w:val="0"/>
          <w:iCs w:val="0"/>
          <w:sz w:val="24"/>
          <w:szCs w:val="24"/>
        </w:rPr>
        <w:lastRenderedPageBreak/>
        <w:t>o mesmo ficou aberto para dialogar, que se houvessem ideias da parte dos Servidores para que pudesse diminuir este impacto sobre os Servidores Públicos, estaria aberto a mudanças. Agradeceu a todos os vereadores por estarem abertos para dialogarem sobre o projeto em questão</w:t>
      </w:r>
      <w:r w:rsidR="00B537C6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844A5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encerrou suas palavras. A Presidente do Sindicato dos Servidores, a senhora Rita ressaltou a parte</w:t>
      </w:r>
      <w:r w:rsidR="00890A3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em</w:t>
      </w:r>
      <w:r w:rsidR="00844A5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o senhor Assis Barbosa</w:t>
      </w:r>
      <w:r w:rsidR="00890A3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fala</w:t>
      </w:r>
      <w:r w:rsidR="00844A5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o senhor Prefeito e os senhores vereadores estavam abertos para dialogarem sobre o referido projeto, e estariam dispostos a fazerem o que fosse melhor para o Servidores dentro das condições orçamentarias do Município</w:t>
      </w:r>
      <w:r w:rsidR="00890A3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844A5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encerrou sua fala. Posteriormente, o senhor Presidente fez um questionamento perguntando quem teria direito a integr</w:t>
      </w:r>
      <w:r w:rsidR="0074268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alidade e qual seria as condições para que isso ocorresse. Usou a palavra o senhor Diretor do </w:t>
      </w:r>
      <w:r w:rsidR="00742683" w:rsidRPr="003709F8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Instituto de Previdência</w:t>
      </w:r>
      <w:r w:rsidR="00742683">
        <w:rPr>
          <w:rStyle w:val="nfase"/>
          <w:rFonts w:ascii="Arial" w:hAnsi="Arial" w:cs="Arial"/>
          <w:i w:val="0"/>
          <w:iCs w:val="0"/>
          <w:sz w:val="24"/>
          <w:szCs w:val="24"/>
        </w:rPr>
        <w:t>, o senhor José Wellington de Azevedo Maia, que saúda a todos os presentes. Contou que é de imenso prazer estar presente para tirar as dúvidas sobre o Projeto de Emenda à Lei Orgânica. Contou também que veio acompanhado das senhoras advogadas Débora que é na parte da defesa do TCE e Marryjane que trata da parte da aposentadoria, passando assim, a palavra para a advogada Débor</w:t>
      </w:r>
      <w:r w:rsidR="004E3A61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a, que saudou a todos os presentes. Deixou claro que o Tribunal de Contas é o órgão de controle externo, então todo ato pessoal sai do Município seja da Prefeitura ou da Câmara e vai para o Tribunal de Contas verificar a sua legalidade, e essa legalidade vai ser observada os requisitos para concessão da aposentadoria. Ressaltou que que sua missão nesta noite </w:t>
      </w:r>
      <w:r w:rsidR="00952EA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seria de esclarecer o que é a previdência, como ela funciona e o </w:t>
      </w:r>
      <w:r w:rsidR="009A65E6" w:rsidRPr="009A65E6">
        <w:rPr>
          <w:rStyle w:val="nfase"/>
          <w:rFonts w:ascii="Arial" w:hAnsi="Arial" w:cs="Arial"/>
          <w:i w:val="0"/>
          <w:iCs w:val="0"/>
          <w:sz w:val="24"/>
          <w:szCs w:val="24"/>
        </w:rPr>
        <w:t>porquê</w:t>
      </w:r>
      <w:r w:rsidR="00952EA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 todos estarem ali nesta noite. Sobre a fala do senhor advogado Assis Barbosa, afirmou que o Regime próprio ainda concede o melhor </w:t>
      </w:r>
      <w:r w:rsidR="009A65E6">
        <w:rPr>
          <w:rStyle w:val="nfase"/>
          <w:rFonts w:ascii="Arial" w:hAnsi="Arial" w:cs="Arial"/>
          <w:i w:val="0"/>
          <w:iCs w:val="0"/>
          <w:sz w:val="24"/>
          <w:szCs w:val="24"/>
        </w:rPr>
        <w:t>benefício</w:t>
      </w:r>
      <w:r w:rsidR="00952EA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para os Servidores Públicos. Comentou que o que faria total diferença na previdência seria a data de admissão no serviço público</w:t>
      </w:r>
      <w:r w:rsidR="00471C72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952EA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 </w:t>
      </w:r>
      <w:r w:rsidR="00471C72" w:rsidRPr="00471C72">
        <w:rPr>
          <w:rFonts w:ascii="Arial" w:hAnsi="Arial" w:cs="Arial"/>
          <w:sz w:val="24"/>
          <w:szCs w:val="24"/>
        </w:rPr>
        <w:t xml:space="preserve">A advogada Débora responde à pergunta do senhor Presidente a respeito do questionamento, sobre quem tem direito a integralidade. Ela responde que todos que foram admitidos no serviço público </w:t>
      </w:r>
      <w:r w:rsidR="00C13421">
        <w:rPr>
          <w:rFonts w:ascii="Arial" w:hAnsi="Arial" w:cs="Arial"/>
          <w:sz w:val="24"/>
          <w:szCs w:val="24"/>
        </w:rPr>
        <w:t>até o</w:t>
      </w:r>
      <w:r w:rsidR="00471C72" w:rsidRPr="00471C72">
        <w:rPr>
          <w:rFonts w:ascii="Arial" w:hAnsi="Arial" w:cs="Arial"/>
          <w:sz w:val="24"/>
          <w:szCs w:val="24"/>
        </w:rPr>
        <w:t xml:space="preserve"> dia </w:t>
      </w:r>
      <w:r w:rsidR="00471C72" w:rsidRPr="00471C72">
        <w:rPr>
          <w:rFonts w:ascii="Arial" w:hAnsi="Arial" w:cs="Arial"/>
          <w:b/>
          <w:bCs/>
          <w:sz w:val="24"/>
          <w:szCs w:val="24"/>
        </w:rPr>
        <w:t>trinta e um de dezembro de dois mil e três</w:t>
      </w:r>
      <w:r w:rsidR="00471C72" w:rsidRPr="00471C72">
        <w:rPr>
          <w:rFonts w:ascii="Arial" w:hAnsi="Arial" w:cs="Arial"/>
          <w:sz w:val="24"/>
          <w:szCs w:val="24"/>
        </w:rPr>
        <w:t xml:space="preserve"> será aposentado com a última remuneração do cargo e o reajuste da categoria, tendo o direito adquirido ou a expectativa de direito independente da reforma, já quem foi admitido a partir de </w:t>
      </w:r>
      <w:r w:rsidR="00471C72" w:rsidRPr="00471C72">
        <w:rPr>
          <w:rFonts w:ascii="Arial" w:hAnsi="Arial" w:cs="Arial"/>
          <w:b/>
          <w:bCs/>
          <w:sz w:val="24"/>
          <w:szCs w:val="24"/>
        </w:rPr>
        <w:t>dois mil e vinte e dois</w:t>
      </w:r>
      <w:r w:rsidR="00471C72" w:rsidRPr="00471C72">
        <w:rPr>
          <w:rFonts w:ascii="Arial" w:hAnsi="Arial" w:cs="Arial"/>
          <w:sz w:val="24"/>
          <w:szCs w:val="24"/>
        </w:rPr>
        <w:t xml:space="preserve"> passa a usar a nova regra da </w:t>
      </w:r>
      <w:r w:rsidR="00471C72" w:rsidRPr="00471C72">
        <w:rPr>
          <w:rFonts w:ascii="Arial" w:hAnsi="Arial" w:cs="Arial"/>
          <w:b/>
          <w:bCs/>
          <w:sz w:val="24"/>
          <w:szCs w:val="24"/>
        </w:rPr>
        <w:t xml:space="preserve">Emenda da Lei Orgânica N.º 004/2022. </w:t>
      </w:r>
      <w:r w:rsidR="00471C72" w:rsidRPr="00471C72">
        <w:rPr>
          <w:rFonts w:ascii="Arial" w:hAnsi="Arial" w:cs="Arial"/>
          <w:sz w:val="24"/>
          <w:szCs w:val="24"/>
        </w:rPr>
        <w:t xml:space="preserve">Respondeu também que o tempo de contribuição não mudou, continua sendo vinte e cinco anos. Falou sobre o </w:t>
      </w:r>
      <w:r w:rsidR="00471C72" w:rsidRPr="00471C72">
        <w:rPr>
          <w:rFonts w:ascii="Arial" w:hAnsi="Arial" w:cs="Arial"/>
          <w:b/>
          <w:bCs/>
          <w:sz w:val="24"/>
          <w:szCs w:val="24"/>
        </w:rPr>
        <w:t>art. 52 da Lei Orgânica do Município de Dona Inês</w:t>
      </w:r>
      <w:r w:rsidR="00471C72" w:rsidRPr="00471C72">
        <w:rPr>
          <w:rFonts w:ascii="Arial" w:hAnsi="Arial" w:cs="Arial"/>
          <w:sz w:val="24"/>
          <w:szCs w:val="24"/>
        </w:rPr>
        <w:t>,</w:t>
      </w:r>
      <w:r w:rsidR="00E73D00">
        <w:rPr>
          <w:rFonts w:ascii="Arial" w:hAnsi="Arial" w:cs="Arial"/>
          <w:sz w:val="24"/>
          <w:szCs w:val="24"/>
        </w:rPr>
        <w:t xml:space="preserve"> que</w:t>
      </w:r>
      <w:r w:rsidR="00471C72" w:rsidRPr="00471C72">
        <w:rPr>
          <w:rFonts w:ascii="Arial" w:hAnsi="Arial" w:cs="Arial"/>
          <w:sz w:val="24"/>
          <w:szCs w:val="24"/>
        </w:rPr>
        <w:t xml:space="preserve"> </w:t>
      </w:r>
      <w:r w:rsidR="008A46DB" w:rsidRPr="00471C72">
        <w:rPr>
          <w:rFonts w:ascii="Arial" w:hAnsi="Arial" w:cs="Arial"/>
          <w:sz w:val="24"/>
          <w:szCs w:val="24"/>
        </w:rPr>
        <w:t>se trata</w:t>
      </w:r>
      <w:r w:rsidR="00471C72" w:rsidRPr="00471C72">
        <w:rPr>
          <w:rFonts w:ascii="Arial" w:hAnsi="Arial" w:cs="Arial"/>
          <w:sz w:val="24"/>
          <w:szCs w:val="24"/>
        </w:rPr>
        <w:t xml:space="preserve"> da regra para o novo servidor</w:t>
      </w:r>
      <w:r w:rsidR="0046431A">
        <w:rPr>
          <w:rFonts w:ascii="Arial" w:hAnsi="Arial" w:cs="Arial"/>
          <w:sz w:val="24"/>
          <w:szCs w:val="24"/>
        </w:rPr>
        <w:t xml:space="preserve">. A senhora advogada Débora, contou que os servidores que estavam atuando antes da reforma, se encaixam na </w:t>
      </w:r>
      <w:r w:rsidR="0046431A" w:rsidRPr="0046431A">
        <w:rPr>
          <w:rFonts w:ascii="Arial" w:hAnsi="Arial" w:cs="Arial"/>
          <w:b/>
          <w:bCs/>
          <w:sz w:val="24"/>
          <w:szCs w:val="24"/>
        </w:rPr>
        <w:t>Regra de Transição</w:t>
      </w:r>
      <w:r w:rsidR="0046431A" w:rsidRPr="0046431A">
        <w:rPr>
          <w:rFonts w:ascii="Arial" w:hAnsi="Arial" w:cs="Arial"/>
          <w:sz w:val="24"/>
          <w:szCs w:val="24"/>
        </w:rPr>
        <w:t>, que seria</w:t>
      </w:r>
      <w:r w:rsidR="0046431A">
        <w:rPr>
          <w:rFonts w:ascii="Arial" w:hAnsi="Arial" w:cs="Arial"/>
          <w:sz w:val="24"/>
          <w:szCs w:val="24"/>
        </w:rPr>
        <w:t xml:space="preserve"> </w:t>
      </w:r>
      <w:r w:rsidR="008A46DB">
        <w:rPr>
          <w:rFonts w:ascii="Arial" w:hAnsi="Arial" w:cs="Arial"/>
          <w:sz w:val="24"/>
          <w:szCs w:val="24"/>
        </w:rPr>
        <w:t>a soma entre a idade</w:t>
      </w:r>
      <w:r w:rsidR="00DC47D9">
        <w:rPr>
          <w:rFonts w:ascii="Arial" w:hAnsi="Arial" w:cs="Arial"/>
          <w:sz w:val="24"/>
          <w:szCs w:val="24"/>
        </w:rPr>
        <w:t>,</w:t>
      </w:r>
      <w:r w:rsidR="008025F2">
        <w:rPr>
          <w:rFonts w:ascii="Arial" w:hAnsi="Arial" w:cs="Arial"/>
          <w:sz w:val="24"/>
          <w:szCs w:val="24"/>
        </w:rPr>
        <w:t xml:space="preserve"> </w:t>
      </w:r>
      <w:r w:rsidR="006623AF">
        <w:rPr>
          <w:rFonts w:ascii="Arial" w:hAnsi="Arial" w:cs="Arial"/>
          <w:sz w:val="24"/>
          <w:szCs w:val="24"/>
        </w:rPr>
        <w:t>juntamente com o tempo</w:t>
      </w:r>
      <w:r w:rsidR="008025F2">
        <w:rPr>
          <w:rFonts w:ascii="Arial" w:hAnsi="Arial" w:cs="Arial"/>
          <w:sz w:val="24"/>
          <w:szCs w:val="24"/>
        </w:rPr>
        <w:t xml:space="preserve"> de contribuição. </w:t>
      </w:r>
      <w:r w:rsidR="00840F50" w:rsidRPr="00840F50">
        <w:rPr>
          <w:rFonts w:ascii="Arial" w:hAnsi="Arial" w:cs="Arial"/>
          <w:sz w:val="24"/>
          <w:szCs w:val="24"/>
        </w:rPr>
        <w:t xml:space="preserve">Mencionou o </w:t>
      </w:r>
      <w:r w:rsidR="00840F50" w:rsidRPr="00840F50">
        <w:rPr>
          <w:rFonts w:ascii="Arial" w:hAnsi="Arial" w:cs="Arial"/>
          <w:b/>
          <w:bCs/>
          <w:sz w:val="24"/>
          <w:szCs w:val="24"/>
        </w:rPr>
        <w:t>art. 2º</w:t>
      </w:r>
      <w:r w:rsidR="00840F50" w:rsidRPr="00840F50">
        <w:rPr>
          <w:rFonts w:ascii="Arial" w:hAnsi="Arial" w:cs="Arial"/>
          <w:sz w:val="24"/>
          <w:szCs w:val="24"/>
        </w:rPr>
        <w:t xml:space="preserve">, que retroage para beneficiar quem já preenchia os requisitos de aposentadoria conforme as regras de transição da </w:t>
      </w:r>
      <w:r w:rsidR="00840F50" w:rsidRPr="00840F50">
        <w:rPr>
          <w:rFonts w:ascii="Arial" w:hAnsi="Arial" w:cs="Arial"/>
          <w:b/>
          <w:bCs/>
          <w:sz w:val="24"/>
          <w:szCs w:val="24"/>
        </w:rPr>
        <w:t>Emenda Constitucional nº 103 de 2019</w:t>
      </w:r>
      <w:r w:rsidR="00840F50" w:rsidRPr="00840F50">
        <w:rPr>
          <w:rFonts w:ascii="Arial" w:hAnsi="Arial" w:cs="Arial"/>
          <w:sz w:val="24"/>
          <w:szCs w:val="24"/>
        </w:rPr>
        <w:t xml:space="preserve">, destacando a regra dos </w:t>
      </w:r>
      <w:r w:rsidR="00840F50" w:rsidRPr="00840F50">
        <w:rPr>
          <w:rFonts w:ascii="Arial" w:hAnsi="Arial" w:cs="Arial"/>
          <w:b/>
          <w:bCs/>
          <w:sz w:val="24"/>
          <w:szCs w:val="24"/>
        </w:rPr>
        <w:t>pontos</w:t>
      </w:r>
      <w:r w:rsidR="00840F50" w:rsidRPr="00840F50">
        <w:rPr>
          <w:rFonts w:ascii="Arial" w:hAnsi="Arial" w:cs="Arial"/>
          <w:sz w:val="24"/>
          <w:szCs w:val="24"/>
        </w:rPr>
        <w:t xml:space="preserve">, em que há a soma da idade com o tempo de contribuição, e a regra do </w:t>
      </w:r>
      <w:r w:rsidR="00840F50" w:rsidRPr="00840F50">
        <w:rPr>
          <w:rFonts w:ascii="Arial" w:hAnsi="Arial" w:cs="Arial"/>
          <w:b/>
          <w:bCs/>
          <w:sz w:val="24"/>
          <w:szCs w:val="24"/>
        </w:rPr>
        <w:t>pedágio de 50%</w:t>
      </w:r>
      <w:r w:rsidR="00840F50" w:rsidRPr="00840F50">
        <w:rPr>
          <w:rFonts w:ascii="Arial" w:hAnsi="Arial" w:cs="Arial"/>
          <w:sz w:val="24"/>
          <w:szCs w:val="24"/>
        </w:rPr>
        <w:t>, na qual o servidor deve cumprir um período adicional correspondente a 50% do tempo que faltava para atingir o tempo mínimo de contribuição antes da reforma.</w:t>
      </w:r>
      <w:r w:rsidR="00840F50">
        <w:rPr>
          <w:rFonts w:ascii="Arial" w:hAnsi="Arial" w:cs="Arial"/>
          <w:sz w:val="24"/>
          <w:szCs w:val="24"/>
        </w:rPr>
        <w:t xml:space="preserve"> Usou a palavra a senhora advogada Marryjane Lucena, que cumprimentou todos os presentes</w:t>
      </w:r>
      <w:r w:rsidR="001B41D0">
        <w:rPr>
          <w:rFonts w:ascii="Arial" w:hAnsi="Arial" w:cs="Arial"/>
          <w:sz w:val="24"/>
          <w:szCs w:val="24"/>
        </w:rPr>
        <w:t>. Contou que nessa Emenda à Lei Orgânica não estão trazendo nenhuma mudança, tudo</w:t>
      </w:r>
      <w:r w:rsidR="0073136D">
        <w:rPr>
          <w:rFonts w:ascii="Arial" w:hAnsi="Arial" w:cs="Arial"/>
          <w:sz w:val="24"/>
          <w:szCs w:val="24"/>
        </w:rPr>
        <w:t xml:space="preserve"> já</w:t>
      </w:r>
      <w:r w:rsidR="001B41D0">
        <w:rPr>
          <w:rFonts w:ascii="Arial" w:hAnsi="Arial" w:cs="Arial"/>
          <w:sz w:val="24"/>
          <w:szCs w:val="24"/>
        </w:rPr>
        <w:t xml:space="preserve"> estava na </w:t>
      </w:r>
      <w:r w:rsidR="001B41D0" w:rsidRPr="001B41D0">
        <w:rPr>
          <w:rFonts w:ascii="Arial" w:hAnsi="Arial" w:cs="Arial"/>
          <w:b/>
          <w:bCs/>
          <w:sz w:val="24"/>
          <w:szCs w:val="24"/>
        </w:rPr>
        <w:t>Lei Nº 921/2022</w:t>
      </w:r>
      <w:r w:rsidR="0073136D">
        <w:rPr>
          <w:rFonts w:ascii="Arial" w:hAnsi="Arial" w:cs="Arial"/>
          <w:sz w:val="24"/>
          <w:szCs w:val="24"/>
        </w:rPr>
        <w:t>.</w:t>
      </w:r>
      <w:r w:rsidR="001B41D0" w:rsidRPr="001B41D0">
        <w:rPr>
          <w:rFonts w:ascii="Arial" w:hAnsi="Arial" w:cs="Arial"/>
          <w:sz w:val="24"/>
          <w:szCs w:val="24"/>
        </w:rPr>
        <w:t xml:space="preserve"> </w:t>
      </w:r>
      <w:r w:rsidR="0073136D">
        <w:rPr>
          <w:rFonts w:ascii="Arial" w:hAnsi="Arial" w:cs="Arial"/>
          <w:sz w:val="24"/>
          <w:szCs w:val="24"/>
        </w:rPr>
        <w:t>O</w:t>
      </w:r>
      <w:r w:rsidR="001B41D0" w:rsidRPr="001B41D0">
        <w:rPr>
          <w:rFonts w:ascii="Arial" w:hAnsi="Arial" w:cs="Arial"/>
          <w:sz w:val="24"/>
          <w:szCs w:val="24"/>
        </w:rPr>
        <w:t xml:space="preserve"> que esse </w:t>
      </w:r>
      <w:r w:rsidR="001B41D0" w:rsidRPr="001B41D0">
        <w:rPr>
          <w:rFonts w:ascii="Arial" w:hAnsi="Arial" w:cs="Arial"/>
          <w:b/>
          <w:bCs/>
          <w:sz w:val="24"/>
          <w:szCs w:val="24"/>
        </w:rPr>
        <w:t>Projeto de Emenda à Lei Orgânica</w:t>
      </w:r>
      <w:r w:rsidR="001B41D0">
        <w:rPr>
          <w:rFonts w:ascii="Arial" w:hAnsi="Arial" w:cs="Arial"/>
          <w:sz w:val="24"/>
          <w:szCs w:val="24"/>
        </w:rPr>
        <w:t xml:space="preserve"> </w:t>
      </w:r>
      <w:r w:rsidR="001B41D0" w:rsidRPr="001B41D0">
        <w:rPr>
          <w:rFonts w:ascii="Arial" w:hAnsi="Arial" w:cs="Arial"/>
          <w:b/>
          <w:bCs/>
          <w:sz w:val="24"/>
          <w:szCs w:val="24"/>
        </w:rPr>
        <w:t>Municipal</w:t>
      </w:r>
      <w:r w:rsidR="001B41D0" w:rsidRPr="001B41D0">
        <w:rPr>
          <w:rFonts w:ascii="Arial" w:hAnsi="Arial" w:cs="Arial"/>
          <w:sz w:val="24"/>
          <w:szCs w:val="24"/>
        </w:rPr>
        <w:t xml:space="preserve"> irá fazer</w:t>
      </w:r>
      <w:r w:rsidR="001B41D0">
        <w:rPr>
          <w:rFonts w:ascii="Arial" w:hAnsi="Arial" w:cs="Arial"/>
          <w:sz w:val="24"/>
          <w:szCs w:val="24"/>
        </w:rPr>
        <w:t>,</w:t>
      </w:r>
      <w:r w:rsidR="001B41D0" w:rsidRPr="001B41D0">
        <w:rPr>
          <w:rFonts w:ascii="Arial" w:hAnsi="Arial" w:cs="Arial"/>
          <w:sz w:val="24"/>
          <w:szCs w:val="24"/>
        </w:rPr>
        <w:t xml:space="preserve"> é adequar as idades mínimas</w:t>
      </w:r>
      <w:r w:rsidR="001B41D0">
        <w:rPr>
          <w:rFonts w:ascii="Arial" w:hAnsi="Arial" w:cs="Arial"/>
          <w:b/>
          <w:bCs/>
          <w:sz w:val="24"/>
          <w:szCs w:val="24"/>
        </w:rPr>
        <w:t xml:space="preserve"> </w:t>
      </w:r>
      <w:r w:rsidR="001B41D0" w:rsidRPr="001B41D0">
        <w:rPr>
          <w:rFonts w:ascii="Arial" w:hAnsi="Arial" w:cs="Arial"/>
          <w:sz w:val="24"/>
          <w:szCs w:val="24"/>
        </w:rPr>
        <w:t>para que fique tudo certo n</w:t>
      </w:r>
      <w:r w:rsidR="001B41D0">
        <w:rPr>
          <w:rFonts w:ascii="Arial" w:hAnsi="Arial" w:cs="Arial"/>
          <w:sz w:val="24"/>
          <w:szCs w:val="24"/>
        </w:rPr>
        <w:t xml:space="preserve">o </w:t>
      </w:r>
      <w:r w:rsidR="001B41D0" w:rsidRPr="001B41D0">
        <w:rPr>
          <w:rFonts w:ascii="Arial" w:hAnsi="Arial" w:cs="Arial"/>
          <w:sz w:val="24"/>
          <w:szCs w:val="24"/>
        </w:rPr>
        <w:t>Tribunal de Contas</w:t>
      </w:r>
      <w:r w:rsidR="0073136D">
        <w:rPr>
          <w:rFonts w:ascii="Arial" w:hAnsi="Arial" w:cs="Arial"/>
          <w:sz w:val="24"/>
          <w:szCs w:val="24"/>
        </w:rPr>
        <w:t xml:space="preserve">, </w:t>
      </w:r>
      <w:r w:rsidR="0073136D">
        <w:rPr>
          <w:rFonts w:ascii="Arial" w:hAnsi="Arial" w:cs="Arial"/>
          <w:sz w:val="24"/>
          <w:szCs w:val="24"/>
        </w:rPr>
        <w:lastRenderedPageBreak/>
        <w:t>então precisaria ser feita esta adequação para poder ser validada a aposentadoria.</w:t>
      </w:r>
      <w:r w:rsidR="0015559A">
        <w:rPr>
          <w:rFonts w:ascii="Arial" w:hAnsi="Arial" w:cs="Arial"/>
          <w:sz w:val="24"/>
          <w:szCs w:val="24"/>
        </w:rPr>
        <w:t xml:space="preserve"> </w:t>
      </w:r>
      <w:r w:rsidR="006229E9">
        <w:rPr>
          <w:rFonts w:ascii="Arial" w:hAnsi="Arial" w:cs="Arial"/>
          <w:sz w:val="24"/>
          <w:szCs w:val="24"/>
        </w:rPr>
        <w:t>Após as explicações,</w:t>
      </w:r>
      <w:r w:rsidR="00F23DC7">
        <w:rPr>
          <w:rFonts w:ascii="Arial" w:hAnsi="Arial" w:cs="Arial"/>
          <w:sz w:val="24"/>
          <w:szCs w:val="24"/>
        </w:rPr>
        <w:t xml:space="preserve"> </w:t>
      </w:r>
      <w:r w:rsidR="006229E9">
        <w:rPr>
          <w:rFonts w:ascii="Arial" w:hAnsi="Arial" w:cs="Arial"/>
          <w:sz w:val="24"/>
          <w:szCs w:val="24"/>
        </w:rPr>
        <w:t>alguns outros servidores tiram mais algumas dúvidas pessoais com as advogadas convocadas</w:t>
      </w:r>
      <w:r w:rsidR="00F23DC7">
        <w:rPr>
          <w:rFonts w:ascii="Arial" w:hAnsi="Arial" w:cs="Arial"/>
          <w:sz w:val="24"/>
          <w:szCs w:val="24"/>
        </w:rPr>
        <w:t>. Por fim, o senhor Presidente Rhuan Ribeiro de Araújo</w:t>
      </w:r>
      <w:r w:rsidR="00BA30E7">
        <w:rPr>
          <w:rFonts w:ascii="Arial" w:hAnsi="Arial" w:cs="Arial"/>
          <w:sz w:val="24"/>
          <w:szCs w:val="24"/>
        </w:rPr>
        <w:t>, agradeceu a todos que se disponibilizaram para que houvesse este debate muito esclarecedor e, no mais, declarou encerrada a audiência pública</w:t>
      </w:r>
      <w:r w:rsidR="00BD7957">
        <w:rPr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sz w:val="24"/>
          <w:szCs w:val="24"/>
        </w:rPr>
        <w:t>Não havendo mais nada a tratar, o senhor Presidente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>gradeceu a todos os presentes e determinou que fosse lavrada a presente Ata, que, depois de lida e achada conforme, ficará assinada</w:t>
      </w:r>
      <w:r w:rsidR="009C1A46">
        <w:rPr>
          <w:rFonts w:ascii="Arial" w:hAnsi="Arial" w:cs="Arial"/>
          <w:sz w:val="24"/>
          <w:szCs w:val="24"/>
        </w:rPr>
        <w:t xml:space="preserve"> por todos os vereadores presentes</w:t>
      </w:r>
      <w:r w:rsidRPr="008D65C5">
        <w:rPr>
          <w:rFonts w:ascii="Arial" w:hAnsi="Arial" w:cs="Arial"/>
          <w:sz w:val="24"/>
          <w:szCs w:val="24"/>
        </w:rPr>
        <w:t xml:space="preserve">. Dona Inês/PB, </w:t>
      </w:r>
      <w:r w:rsidR="00BD7957">
        <w:rPr>
          <w:rFonts w:ascii="Arial" w:hAnsi="Arial" w:cs="Arial"/>
          <w:sz w:val="24"/>
          <w:szCs w:val="24"/>
        </w:rPr>
        <w:t>05</w:t>
      </w:r>
      <w:r w:rsidRPr="008D65C5">
        <w:rPr>
          <w:rFonts w:ascii="Arial" w:hAnsi="Arial" w:cs="Arial"/>
          <w:sz w:val="24"/>
          <w:szCs w:val="24"/>
        </w:rPr>
        <w:t xml:space="preserve"> de </w:t>
      </w:r>
      <w:r w:rsidR="00BD7957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de 2026.</w:t>
      </w:r>
    </w:p>
    <w:p w14:paraId="272345C6" w14:textId="77777777" w:rsidR="0049414C" w:rsidRDefault="0049414C" w:rsidP="0072411B">
      <w:pPr>
        <w:jc w:val="both"/>
        <w:rPr>
          <w:rFonts w:ascii="Arial" w:hAnsi="Arial" w:cs="Arial"/>
          <w:sz w:val="24"/>
          <w:szCs w:val="24"/>
        </w:rPr>
      </w:pPr>
    </w:p>
    <w:p w14:paraId="26345D52" w14:textId="77777777" w:rsidR="00EC2F41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39418E08" w14:textId="77777777" w:rsidR="00EC2F41" w:rsidRPr="008D65C5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7B4D0600" w14:textId="36113A8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4FE4A8A1" w14:textId="23ADEF05" w:rsidR="00711B0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7E07EB6B" w14:textId="77777777" w:rsidR="000600D3" w:rsidRDefault="000600D3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12CDCA" w14:textId="5AD69E4A" w:rsidR="000600D3" w:rsidRPr="000600D3" w:rsidRDefault="000600D3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0600D3">
        <w:rPr>
          <w:rFonts w:ascii="Arial" w:hAnsi="Arial" w:cs="Arial"/>
          <w:sz w:val="24"/>
          <w:szCs w:val="24"/>
        </w:rPr>
        <w:t>Damásio Berto de Oliveira</w:t>
      </w:r>
    </w:p>
    <w:p w14:paraId="2B461EFB" w14:textId="1744CF5B" w:rsidR="000600D3" w:rsidRPr="008D65C5" w:rsidRDefault="000600D3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Vice-Presidente</w:t>
      </w:r>
    </w:p>
    <w:p w14:paraId="31771EB7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8DFE499" w14:textId="7D3AD35B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Rosilene Ferreira de Lima</w:t>
      </w:r>
    </w:p>
    <w:p w14:paraId="12748620" w14:textId="274BDD71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B59C3D4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5209699B" w14:textId="7BE5FB5A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proofErr w:type="spellStart"/>
      <w:r w:rsidRPr="008D65C5">
        <w:rPr>
          <w:rFonts w:ascii="Arial" w:hAnsi="Arial" w:cs="Arial"/>
          <w:sz w:val="24"/>
          <w:szCs w:val="24"/>
        </w:rPr>
        <w:t>Denilson</w:t>
      </w:r>
      <w:proofErr w:type="spellEnd"/>
      <w:r w:rsidRPr="008D65C5">
        <w:rPr>
          <w:rFonts w:ascii="Arial" w:hAnsi="Arial" w:cs="Arial"/>
          <w:sz w:val="24"/>
          <w:szCs w:val="24"/>
        </w:rPr>
        <w:t xml:space="preserve"> Alves de Morais</w:t>
      </w:r>
    </w:p>
    <w:p w14:paraId="3922E7C9" w14:textId="0CB173DE" w:rsidR="00711B0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p w14:paraId="616C8620" w14:textId="77777777" w:rsidR="000600D3" w:rsidRDefault="000600D3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7D966" w14:textId="0C994A0E" w:rsidR="000600D3" w:rsidRPr="007C18CE" w:rsidRDefault="007C18CE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7C18CE">
        <w:rPr>
          <w:rFonts w:ascii="Arial" w:hAnsi="Arial" w:cs="Arial"/>
          <w:sz w:val="24"/>
          <w:szCs w:val="24"/>
        </w:rPr>
        <w:t>Givanildo Araújo de Fontes</w:t>
      </w:r>
    </w:p>
    <w:p w14:paraId="6899728B" w14:textId="3D8A1ABE" w:rsidR="007C18CE" w:rsidRPr="007C18CE" w:rsidRDefault="007C18CE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7C18CE">
        <w:rPr>
          <w:rFonts w:ascii="Arial" w:hAnsi="Arial" w:cs="Arial"/>
          <w:b/>
          <w:bCs/>
          <w:sz w:val="24"/>
          <w:szCs w:val="24"/>
        </w:rPr>
        <w:t>Vereador</w:t>
      </w:r>
    </w:p>
    <w:p w14:paraId="45931FC3" w14:textId="77777777" w:rsidR="007C18CE" w:rsidRPr="007C18CE" w:rsidRDefault="007C18CE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6EA8E315" w14:textId="1AB86EF3" w:rsidR="007C18CE" w:rsidRDefault="007C18CE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7C18CE">
        <w:rPr>
          <w:rFonts w:ascii="Arial" w:hAnsi="Arial" w:cs="Arial"/>
          <w:sz w:val="24"/>
          <w:szCs w:val="24"/>
        </w:rPr>
        <w:t>Edimilson José da Silva</w:t>
      </w:r>
    </w:p>
    <w:p w14:paraId="4644229B" w14:textId="6E7D01D3" w:rsidR="007C18CE" w:rsidRPr="007C18CE" w:rsidRDefault="007C18CE" w:rsidP="007C18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18CE">
        <w:rPr>
          <w:rFonts w:ascii="Arial" w:hAnsi="Arial" w:cs="Arial"/>
          <w:b/>
          <w:bCs/>
          <w:sz w:val="24"/>
          <w:szCs w:val="24"/>
        </w:rPr>
        <w:t>Vereador</w:t>
      </w:r>
    </w:p>
    <w:sectPr w:rsidR="007C18CE" w:rsidRPr="007C18CE" w:rsidSect="00F5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9883" w14:textId="77777777" w:rsidR="009D397A" w:rsidRDefault="009D397A" w:rsidP="00000387">
      <w:pPr>
        <w:spacing w:after="0" w:line="240" w:lineRule="auto"/>
      </w:pPr>
      <w:r>
        <w:separator/>
      </w:r>
    </w:p>
  </w:endnote>
  <w:endnote w:type="continuationSeparator" w:id="0">
    <w:p w14:paraId="5EF742FD" w14:textId="77777777" w:rsidR="009D397A" w:rsidRDefault="009D397A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CE2D" w14:textId="77777777" w:rsidR="00396A36" w:rsidRDefault="00396A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CE77" w14:textId="77777777" w:rsidR="00396A36" w:rsidRDefault="00396A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58E7" w14:textId="77777777" w:rsidR="00396A36" w:rsidRDefault="00396A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6B8C" w14:textId="77777777" w:rsidR="009D397A" w:rsidRDefault="009D397A" w:rsidP="00000387">
      <w:pPr>
        <w:spacing w:after="0" w:line="240" w:lineRule="auto"/>
      </w:pPr>
      <w:r>
        <w:separator/>
      </w:r>
    </w:p>
  </w:footnote>
  <w:footnote w:type="continuationSeparator" w:id="0">
    <w:p w14:paraId="09A1145E" w14:textId="77777777" w:rsidR="009D397A" w:rsidRDefault="009D397A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57DD2A20" w:rsidR="00561919" w:rsidRDefault="00000000">
    <w:pPr>
      <w:pStyle w:val="Cabealho"/>
    </w:pPr>
    <w:r>
      <w:rPr>
        <w:noProof/>
        <w14:ligatures w14:val="standardContextual"/>
      </w:rPr>
      <w:pict w14:anchorId="5AA60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9438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DFA805F" w:rsidR="00000387" w:rsidRDefault="00000000">
    <w:pPr>
      <w:pStyle w:val="Cabealho"/>
    </w:pPr>
    <w:r>
      <w:rPr>
        <w:noProof/>
        <w14:ligatures w14:val="standardContextual"/>
      </w:rPr>
      <w:pict w14:anchorId="7E1B9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9439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0" w:name="_Hlk221365201"/>
    <w:bookmarkStart w:id="1" w:name="_Hlk221365243"/>
    <w:bookmarkStart w:id="2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0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60C09DBB" w:rsidR="00561919" w:rsidRDefault="00000000">
    <w:pPr>
      <w:pStyle w:val="Cabealho"/>
    </w:pPr>
    <w:r>
      <w:rPr>
        <w:noProof/>
        <w14:ligatures w14:val="standardContextual"/>
      </w:rPr>
      <w:pict w14:anchorId="586FE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9437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7910"/>
    <w:rsid w:val="000100B2"/>
    <w:rsid w:val="00015755"/>
    <w:rsid w:val="00023DBF"/>
    <w:rsid w:val="00036DBA"/>
    <w:rsid w:val="00042867"/>
    <w:rsid w:val="000600D3"/>
    <w:rsid w:val="00083CFF"/>
    <w:rsid w:val="00091DA0"/>
    <w:rsid w:val="00096BCB"/>
    <w:rsid w:val="000A10F3"/>
    <w:rsid w:val="000A69B3"/>
    <w:rsid w:val="000B11B8"/>
    <w:rsid w:val="000B29E1"/>
    <w:rsid w:val="000B501C"/>
    <w:rsid w:val="000C57B3"/>
    <w:rsid w:val="000D7851"/>
    <w:rsid w:val="00130AAD"/>
    <w:rsid w:val="00142C8D"/>
    <w:rsid w:val="001437EF"/>
    <w:rsid w:val="00145A9E"/>
    <w:rsid w:val="0014602D"/>
    <w:rsid w:val="0015559A"/>
    <w:rsid w:val="0018230D"/>
    <w:rsid w:val="00187849"/>
    <w:rsid w:val="001B41D0"/>
    <w:rsid w:val="001C01BB"/>
    <w:rsid w:val="001C1E4D"/>
    <w:rsid w:val="001D045F"/>
    <w:rsid w:val="001D14B4"/>
    <w:rsid w:val="001D2FEE"/>
    <w:rsid w:val="001E00CB"/>
    <w:rsid w:val="001F6269"/>
    <w:rsid w:val="0021770A"/>
    <w:rsid w:val="002269A3"/>
    <w:rsid w:val="00231A4E"/>
    <w:rsid w:val="00243CC3"/>
    <w:rsid w:val="00245B39"/>
    <w:rsid w:val="00253F50"/>
    <w:rsid w:val="002576F0"/>
    <w:rsid w:val="00262DCA"/>
    <w:rsid w:val="00264CC5"/>
    <w:rsid w:val="00271537"/>
    <w:rsid w:val="00271CA2"/>
    <w:rsid w:val="002A63A1"/>
    <w:rsid w:val="002B0BAE"/>
    <w:rsid w:val="002B3A6A"/>
    <w:rsid w:val="002B7D52"/>
    <w:rsid w:val="002D603B"/>
    <w:rsid w:val="003003F7"/>
    <w:rsid w:val="003113C9"/>
    <w:rsid w:val="00321997"/>
    <w:rsid w:val="00323B59"/>
    <w:rsid w:val="00342372"/>
    <w:rsid w:val="00346948"/>
    <w:rsid w:val="00357F6E"/>
    <w:rsid w:val="00366177"/>
    <w:rsid w:val="003709F8"/>
    <w:rsid w:val="00371DE3"/>
    <w:rsid w:val="0038220D"/>
    <w:rsid w:val="00396A36"/>
    <w:rsid w:val="00397CAD"/>
    <w:rsid w:val="003A6951"/>
    <w:rsid w:val="003B0CC2"/>
    <w:rsid w:val="003B4BFF"/>
    <w:rsid w:val="003C3267"/>
    <w:rsid w:val="003C68C6"/>
    <w:rsid w:val="003E5C03"/>
    <w:rsid w:val="003F149F"/>
    <w:rsid w:val="0041401D"/>
    <w:rsid w:val="00417D48"/>
    <w:rsid w:val="00454661"/>
    <w:rsid w:val="004579F2"/>
    <w:rsid w:val="00457AFA"/>
    <w:rsid w:val="0046431A"/>
    <w:rsid w:val="00470405"/>
    <w:rsid w:val="00471C72"/>
    <w:rsid w:val="00473BED"/>
    <w:rsid w:val="0047486F"/>
    <w:rsid w:val="00475AFC"/>
    <w:rsid w:val="0049414C"/>
    <w:rsid w:val="00495422"/>
    <w:rsid w:val="004B4772"/>
    <w:rsid w:val="004C2C41"/>
    <w:rsid w:val="004C7039"/>
    <w:rsid w:val="004D76CB"/>
    <w:rsid w:val="004E2F82"/>
    <w:rsid w:val="004E3A61"/>
    <w:rsid w:val="004E5836"/>
    <w:rsid w:val="004F3A89"/>
    <w:rsid w:val="0054151E"/>
    <w:rsid w:val="005502DC"/>
    <w:rsid w:val="00561919"/>
    <w:rsid w:val="005730B2"/>
    <w:rsid w:val="00585FD5"/>
    <w:rsid w:val="0059781D"/>
    <w:rsid w:val="005A05AF"/>
    <w:rsid w:val="005D1361"/>
    <w:rsid w:val="005D4751"/>
    <w:rsid w:val="006229E9"/>
    <w:rsid w:val="00623284"/>
    <w:rsid w:val="0063159C"/>
    <w:rsid w:val="00637057"/>
    <w:rsid w:val="006431CE"/>
    <w:rsid w:val="00644618"/>
    <w:rsid w:val="006456AB"/>
    <w:rsid w:val="0065358C"/>
    <w:rsid w:val="006623AF"/>
    <w:rsid w:val="00662EA1"/>
    <w:rsid w:val="00685A61"/>
    <w:rsid w:val="00693630"/>
    <w:rsid w:val="006A3858"/>
    <w:rsid w:val="006B3A53"/>
    <w:rsid w:val="006D3D5B"/>
    <w:rsid w:val="006D72C5"/>
    <w:rsid w:val="006D73E5"/>
    <w:rsid w:val="00707F89"/>
    <w:rsid w:val="00711B05"/>
    <w:rsid w:val="0072136B"/>
    <w:rsid w:val="0072218C"/>
    <w:rsid w:val="00722FCE"/>
    <w:rsid w:val="0072411B"/>
    <w:rsid w:val="0073136D"/>
    <w:rsid w:val="00742683"/>
    <w:rsid w:val="0075389A"/>
    <w:rsid w:val="00765D56"/>
    <w:rsid w:val="00767B71"/>
    <w:rsid w:val="00772024"/>
    <w:rsid w:val="007740B0"/>
    <w:rsid w:val="007B41B6"/>
    <w:rsid w:val="007B6BAB"/>
    <w:rsid w:val="007C18CE"/>
    <w:rsid w:val="007E3F46"/>
    <w:rsid w:val="007F207B"/>
    <w:rsid w:val="008025F2"/>
    <w:rsid w:val="00830297"/>
    <w:rsid w:val="00834355"/>
    <w:rsid w:val="0083681C"/>
    <w:rsid w:val="00840F50"/>
    <w:rsid w:val="00841841"/>
    <w:rsid w:val="00844A5C"/>
    <w:rsid w:val="0087613C"/>
    <w:rsid w:val="00876D7A"/>
    <w:rsid w:val="008822C2"/>
    <w:rsid w:val="00882C0A"/>
    <w:rsid w:val="00884B39"/>
    <w:rsid w:val="00890206"/>
    <w:rsid w:val="00890752"/>
    <w:rsid w:val="00890A32"/>
    <w:rsid w:val="008A2164"/>
    <w:rsid w:val="008A46DB"/>
    <w:rsid w:val="008C00FE"/>
    <w:rsid w:val="008C0B70"/>
    <w:rsid w:val="008D1D45"/>
    <w:rsid w:val="008D65C5"/>
    <w:rsid w:val="008D7428"/>
    <w:rsid w:val="008F6F49"/>
    <w:rsid w:val="009077DC"/>
    <w:rsid w:val="00914409"/>
    <w:rsid w:val="00930F00"/>
    <w:rsid w:val="00932863"/>
    <w:rsid w:val="00952EA6"/>
    <w:rsid w:val="0098298D"/>
    <w:rsid w:val="009A65E6"/>
    <w:rsid w:val="009C1A46"/>
    <w:rsid w:val="009C3434"/>
    <w:rsid w:val="009D397A"/>
    <w:rsid w:val="009D3DF5"/>
    <w:rsid w:val="009E247C"/>
    <w:rsid w:val="009F2950"/>
    <w:rsid w:val="009F311D"/>
    <w:rsid w:val="009F6AA0"/>
    <w:rsid w:val="009F6CA0"/>
    <w:rsid w:val="00A22ABC"/>
    <w:rsid w:val="00A4351F"/>
    <w:rsid w:val="00A43DDE"/>
    <w:rsid w:val="00A634B0"/>
    <w:rsid w:val="00A679C2"/>
    <w:rsid w:val="00A871DF"/>
    <w:rsid w:val="00A92A6D"/>
    <w:rsid w:val="00AD53E6"/>
    <w:rsid w:val="00AE7864"/>
    <w:rsid w:val="00B12BB8"/>
    <w:rsid w:val="00B13908"/>
    <w:rsid w:val="00B17C38"/>
    <w:rsid w:val="00B25CF0"/>
    <w:rsid w:val="00B355EE"/>
    <w:rsid w:val="00B537C6"/>
    <w:rsid w:val="00B5664A"/>
    <w:rsid w:val="00B7397F"/>
    <w:rsid w:val="00B76627"/>
    <w:rsid w:val="00BA0387"/>
    <w:rsid w:val="00BA30E7"/>
    <w:rsid w:val="00BC11E4"/>
    <w:rsid w:val="00BC2532"/>
    <w:rsid w:val="00BC28C1"/>
    <w:rsid w:val="00BC4713"/>
    <w:rsid w:val="00BC7E6B"/>
    <w:rsid w:val="00BD7957"/>
    <w:rsid w:val="00BE4DCC"/>
    <w:rsid w:val="00C13421"/>
    <w:rsid w:val="00C22B12"/>
    <w:rsid w:val="00C25E98"/>
    <w:rsid w:val="00C575ED"/>
    <w:rsid w:val="00C60DD8"/>
    <w:rsid w:val="00C902D6"/>
    <w:rsid w:val="00C91324"/>
    <w:rsid w:val="00C936BC"/>
    <w:rsid w:val="00CB29E9"/>
    <w:rsid w:val="00CF389F"/>
    <w:rsid w:val="00CF530F"/>
    <w:rsid w:val="00D213C6"/>
    <w:rsid w:val="00D2585B"/>
    <w:rsid w:val="00D345B3"/>
    <w:rsid w:val="00D41411"/>
    <w:rsid w:val="00D56716"/>
    <w:rsid w:val="00D65E77"/>
    <w:rsid w:val="00D87C84"/>
    <w:rsid w:val="00D95140"/>
    <w:rsid w:val="00DC18CB"/>
    <w:rsid w:val="00DC47D9"/>
    <w:rsid w:val="00DC73F8"/>
    <w:rsid w:val="00DD4389"/>
    <w:rsid w:val="00DD53B8"/>
    <w:rsid w:val="00DD7535"/>
    <w:rsid w:val="00DE1915"/>
    <w:rsid w:val="00DE214D"/>
    <w:rsid w:val="00DF3174"/>
    <w:rsid w:val="00E05ED8"/>
    <w:rsid w:val="00E12216"/>
    <w:rsid w:val="00E7227A"/>
    <w:rsid w:val="00E73D00"/>
    <w:rsid w:val="00E936D9"/>
    <w:rsid w:val="00E96928"/>
    <w:rsid w:val="00EA2D11"/>
    <w:rsid w:val="00EA7DAA"/>
    <w:rsid w:val="00EC2529"/>
    <w:rsid w:val="00EC2F41"/>
    <w:rsid w:val="00EC6BAD"/>
    <w:rsid w:val="00EE0F48"/>
    <w:rsid w:val="00EE17A8"/>
    <w:rsid w:val="00F020A3"/>
    <w:rsid w:val="00F033A6"/>
    <w:rsid w:val="00F11CDD"/>
    <w:rsid w:val="00F23DC7"/>
    <w:rsid w:val="00F31565"/>
    <w:rsid w:val="00F34C3E"/>
    <w:rsid w:val="00F34DB3"/>
    <w:rsid w:val="00F34F5B"/>
    <w:rsid w:val="00F44426"/>
    <w:rsid w:val="00F47DB5"/>
    <w:rsid w:val="00F52C5B"/>
    <w:rsid w:val="00F53035"/>
    <w:rsid w:val="00F62378"/>
    <w:rsid w:val="00F76E6A"/>
    <w:rsid w:val="00F900BD"/>
    <w:rsid w:val="00F923E3"/>
    <w:rsid w:val="00F96434"/>
    <w:rsid w:val="00FB6733"/>
    <w:rsid w:val="00FC52A7"/>
    <w:rsid w:val="00FD0025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3</cp:revision>
  <cp:lastPrinted>2026-03-23T21:12:00Z</cp:lastPrinted>
  <dcterms:created xsi:type="dcterms:W3CDTF">2026-03-23T21:10:00Z</dcterms:created>
  <dcterms:modified xsi:type="dcterms:W3CDTF">2026-03-23T21:14:00Z</dcterms:modified>
</cp:coreProperties>
</file>